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julio a septiembre del 2018</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2123B4" w:rsidRDefault="00DF394B" w:rsidP="00963140">
      <w:pPr>
        <w:pStyle w:val="Default"/>
        <w:jc w:val="both"/>
        <w:rPr>
          <w:sz w:val="18"/>
          <w:szCs w:val="18"/>
        </w:rPr>
      </w:pPr>
      <w:r w:rsidRPr="00BB4C26">
        <w:rPr>
          <w:sz w:val="18"/>
          <w:szCs w:val="18"/>
        </w:rPr>
        <w:t>La Comisión Estatal de los Derechos Humanos ha operado con un presupuesto reducido o a la baja en sus últimos años.</w:t>
      </w:r>
    </w:p>
    <w:p w:rsidR="006D5579" w:rsidRDefault="006D5579" w:rsidP="00963140">
      <w:pPr>
        <w:pStyle w:val="Default"/>
        <w:jc w:val="both"/>
        <w:rPr>
          <w:sz w:val="18"/>
          <w:szCs w:val="18"/>
        </w:rPr>
      </w:pPr>
    </w:p>
    <w:p w:rsidR="006D5579" w:rsidRDefault="00DB6721" w:rsidP="00963140">
      <w:pPr>
        <w:pStyle w:val="Default"/>
        <w:jc w:val="both"/>
        <w:rPr>
          <w:sz w:val="18"/>
          <w:szCs w:val="18"/>
        </w:rPr>
      </w:pPr>
      <w:r>
        <w:rPr>
          <w:sz w:val="18"/>
          <w:szCs w:val="18"/>
        </w:rPr>
        <w:t>Además</w:t>
      </w:r>
      <w:r w:rsidR="000F2A9D">
        <w:rPr>
          <w:sz w:val="18"/>
          <w:szCs w:val="18"/>
        </w:rPr>
        <w:t>, e</w:t>
      </w:r>
      <w:r w:rsidR="002123B4">
        <w:rPr>
          <w:sz w:val="18"/>
          <w:szCs w:val="18"/>
        </w:rPr>
        <w:t>l ente</w:t>
      </w:r>
      <w:r w:rsidR="00DF394B" w:rsidRPr="00BB4C26">
        <w:rPr>
          <w:sz w:val="18"/>
          <w:szCs w:val="18"/>
        </w:rPr>
        <w:t xml:space="preserve"> </w:t>
      </w:r>
      <w:r w:rsidR="00D276D7" w:rsidRPr="00BB4C26">
        <w:rPr>
          <w:sz w:val="18"/>
          <w:szCs w:val="18"/>
        </w:rPr>
        <w:t>ha</w:t>
      </w:r>
      <w:r w:rsidR="00DF394B" w:rsidRPr="00BB4C26">
        <w:rPr>
          <w:sz w:val="18"/>
          <w:szCs w:val="18"/>
        </w:rPr>
        <w:t xml:space="preserve"> dejado de percibir recursos a</w:t>
      </w:r>
      <w:r w:rsidR="002123B4">
        <w:rPr>
          <w:sz w:val="18"/>
          <w:szCs w:val="18"/>
        </w:rPr>
        <w:t>utorizados en los ejercicios</w:t>
      </w:r>
      <w:r w:rsidR="006D5579">
        <w:rPr>
          <w:sz w:val="18"/>
          <w:szCs w:val="18"/>
        </w:rPr>
        <w:t>:</w:t>
      </w:r>
    </w:p>
    <w:p w:rsidR="006D5579" w:rsidRDefault="006D5579" w:rsidP="00963140">
      <w:pPr>
        <w:pStyle w:val="Default"/>
        <w:jc w:val="both"/>
        <w:rPr>
          <w:sz w:val="18"/>
          <w:szCs w:val="18"/>
        </w:rPr>
      </w:pPr>
    </w:p>
    <w:tbl>
      <w:tblPr>
        <w:tblStyle w:val="Tablaconcuadrcula"/>
        <w:tblW w:w="0" w:type="auto"/>
        <w:tblInd w:w="2518" w:type="dxa"/>
        <w:tblLook w:val="04A0"/>
      </w:tblPr>
      <w:tblGrid>
        <w:gridCol w:w="1242"/>
        <w:gridCol w:w="1997"/>
      </w:tblGrid>
      <w:tr w:rsidR="006D5579" w:rsidTr="006D5579">
        <w:trPr>
          <w:trHeight w:val="249"/>
        </w:trPr>
        <w:tc>
          <w:tcPr>
            <w:tcW w:w="1242" w:type="dxa"/>
          </w:tcPr>
          <w:p w:rsidR="006D5579" w:rsidRDefault="006D5579" w:rsidP="006D5579">
            <w:pPr>
              <w:pStyle w:val="Default"/>
              <w:jc w:val="center"/>
              <w:rPr>
                <w:sz w:val="18"/>
                <w:szCs w:val="18"/>
              </w:rPr>
            </w:pPr>
            <w:r>
              <w:rPr>
                <w:sz w:val="18"/>
                <w:szCs w:val="18"/>
              </w:rPr>
              <w:t>2013</w:t>
            </w:r>
          </w:p>
        </w:tc>
        <w:tc>
          <w:tcPr>
            <w:tcW w:w="1997" w:type="dxa"/>
          </w:tcPr>
          <w:p w:rsidR="006D5579" w:rsidRDefault="006D5579" w:rsidP="006D5579">
            <w:pPr>
              <w:pStyle w:val="Default"/>
              <w:jc w:val="right"/>
              <w:rPr>
                <w:sz w:val="18"/>
                <w:szCs w:val="18"/>
              </w:rPr>
            </w:pPr>
            <w:r>
              <w:rPr>
                <w:sz w:val="18"/>
                <w:szCs w:val="18"/>
              </w:rPr>
              <w:t>3,860,886.11</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2014</w:t>
            </w:r>
          </w:p>
        </w:tc>
        <w:tc>
          <w:tcPr>
            <w:tcW w:w="1997" w:type="dxa"/>
          </w:tcPr>
          <w:p w:rsidR="006D5579" w:rsidRDefault="006D5579" w:rsidP="006D5579">
            <w:pPr>
              <w:pStyle w:val="Default"/>
              <w:jc w:val="right"/>
              <w:rPr>
                <w:sz w:val="18"/>
                <w:szCs w:val="18"/>
              </w:rPr>
            </w:pPr>
            <w:r>
              <w:rPr>
                <w:sz w:val="18"/>
                <w:szCs w:val="18"/>
              </w:rPr>
              <w:t>1,934,669.92</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2015</w:t>
            </w:r>
          </w:p>
        </w:tc>
        <w:tc>
          <w:tcPr>
            <w:tcW w:w="1997" w:type="dxa"/>
          </w:tcPr>
          <w:p w:rsidR="006D5579" w:rsidRDefault="006D5579" w:rsidP="006D5579">
            <w:pPr>
              <w:pStyle w:val="Default"/>
              <w:jc w:val="right"/>
              <w:rPr>
                <w:sz w:val="18"/>
                <w:szCs w:val="18"/>
              </w:rPr>
            </w:pPr>
            <w:r>
              <w:rPr>
                <w:sz w:val="18"/>
                <w:szCs w:val="18"/>
              </w:rPr>
              <w:t>242,550.00</w:t>
            </w:r>
          </w:p>
        </w:tc>
      </w:tr>
      <w:tr w:rsidR="006D5579" w:rsidTr="006D5579">
        <w:trPr>
          <w:trHeight w:val="264"/>
        </w:trPr>
        <w:tc>
          <w:tcPr>
            <w:tcW w:w="1242" w:type="dxa"/>
          </w:tcPr>
          <w:p w:rsidR="006D5579" w:rsidRDefault="006D5579" w:rsidP="006D5579">
            <w:pPr>
              <w:pStyle w:val="Default"/>
              <w:jc w:val="center"/>
              <w:rPr>
                <w:sz w:val="18"/>
                <w:szCs w:val="18"/>
              </w:rPr>
            </w:pPr>
            <w:r>
              <w:rPr>
                <w:sz w:val="18"/>
                <w:szCs w:val="18"/>
              </w:rPr>
              <w:t>2016</w:t>
            </w:r>
          </w:p>
        </w:tc>
        <w:tc>
          <w:tcPr>
            <w:tcW w:w="1997" w:type="dxa"/>
          </w:tcPr>
          <w:p w:rsidR="006D5579" w:rsidRDefault="006D5579" w:rsidP="006D5579">
            <w:pPr>
              <w:pStyle w:val="Default"/>
              <w:jc w:val="right"/>
              <w:rPr>
                <w:sz w:val="18"/>
                <w:szCs w:val="18"/>
              </w:rPr>
            </w:pPr>
            <w:r>
              <w:rPr>
                <w:sz w:val="18"/>
                <w:szCs w:val="18"/>
              </w:rPr>
              <w:t>1,115,396.50</w:t>
            </w:r>
          </w:p>
        </w:tc>
      </w:tr>
      <w:tr w:rsidR="006D5579" w:rsidTr="006D5579">
        <w:trPr>
          <w:trHeight w:val="264"/>
        </w:trPr>
        <w:tc>
          <w:tcPr>
            <w:tcW w:w="1242" w:type="dxa"/>
          </w:tcPr>
          <w:p w:rsidR="006D5579" w:rsidRPr="006D5579" w:rsidRDefault="006D5579" w:rsidP="006D5579">
            <w:pPr>
              <w:pStyle w:val="Default"/>
              <w:jc w:val="center"/>
              <w:rPr>
                <w:b/>
                <w:sz w:val="18"/>
                <w:szCs w:val="18"/>
              </w:rPr>
            </w:pPr>
            <w:r w:rsidRPr="006D5579">
              <w:rPr>
                <w:b/>
                <w:sz w:val="18"/>
                <w:szCs w:val="18"/>
              </w:rPr>
              <w:t>TOTAL</w:t>
            </w:r>
          </w:p>
        </w:tc>
        <w:tc>
          <w:tcPr>
            <w:tcW w:w="1997" w:type="dxa"/>
          </w:tcPr>
          <w:p w:rsidR="006D5579" w:rsidRPr="006D5579" w:rsidRDefault="006D5579" w:rsidP="00A15762">
            <w:pPr>
              <w:pStyle w:val="Default"/>
              <w:jc w:val="right"/>
              <w:rPr>
                <w:b/>
                <w:sz w:val="18"/>
                <w:szCs w:val="18"/>
              </w:rPr>
            </w:pPr>
            <w:r>
              <w:rPr>
                <w:b/>
                <w:sz w:val="18"/>
                <w:szCs w:val="18"/>
              </w:rPr>
              <w:t xml:space="preserve"> $ </w:t>
            </w:r>
            <w:r w:rsidR="00A15762">
              <w:rPr>
                <w:b/>
                <w:sz w:val="18"/>
                <w:szCs w:val="18"/>
              </w:rPr>
              <w:t>7,153,502.53</w:t>
            </w:r>
          </w:p>
        </w:tc>
      </w:tr>
    </w:tbl>
    <w:p w:rsidR="006D5579" w:rsidRDefault="006D5579" w:rsidP="00963140">
      <w:pPr>
        <w:pStyle w:val="Default"/>
        <w:jc w:val="both"/>
        <w:rPr>
          <w:sz w:val="18"/>
          <w:szCs w:val="18"/>
        </w:rPr>
      </w:pPr>
    </w:p>
    <w:p w:rsidR="006D5579" w:rsidRDefault="002123B4" w:rsidP="00963140">
      <w:pPr>
        <w:pStyle w:val="Default"/>
        <w:jc w:val="both"/>
        <w:rPr>
          <w:sz w:val="18"/>
          <w:szCs w:val="18"/>
        </w:rPr>
      </w:pPr>
      <w:r>
        <w:rPr>
          <w:sz w:val="18"/>
          <w:szCs w:val="18"/>
        </w:rPr>
        <w:t xml:space="preserve"> </w:t>
      </w:r>
    </w:p>
    <w:p w:rsidR="00DF394B" w:rsidRPr="00BB4C26" w:rsidRDefault="00DF394B" w:rsidP="00963140">
      <w:pPr>
        <w:pStyle w:val="Default"/>
        <w:jc w:val="both"/>
        <w:rPr>
          <w:sz w:val="18"/>
          <w:szCs w:val="18"/>
        </w:rPr>
      </w:pPr>
      <w:r w:rsidRPr="00BB4C26">
        <w:rPr>
          <w:sz w:val="18"/>
          <w:szCs w:val="18"/>
        </w:rPr>
        <w:t xml:space="preserve"> La Comisión sufrió una reducción presupuestal de 2014 a 2015 en el orden de los $8’796,156.00, esto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rsidR="007E430F" w:rsidRDefault="007E430F" w:rsidP="00963140">
      <w:pPr>
        <w:pStyle w:val="Default"/>
        <w:jc w:val="both"/>
        <w:rPr>
          <w:sz w:val="18"/>
          <w:szCs w:val="18"/>
        </w:rPr>
      </w:pPr>
    </w:p>
    <w:p w:rsidR="007E3949" w:rsidRDefault="007E430F" w:rsidP="00963140">
      <w:pPr>
        <w:pStyle w:val="Default"/>
        <w:jc w:val="both"/>
        <w:rPr>
          <w:sz w:val="18"/>
          <w:szCs w:val="18"/>
        </w:rPr>
      </w:pPr>
      <w:r>
        <w:rPr>
          <w:sz w:val="18"/>
          <w:szCs w:val="18"/>
        </w:rPr>
        <w:t xml:space="preserve">El </w:t>
      </w:r>
      <w:r w:rsidR="00DF394B" w:rsidRPr="00BB4C26">
        <w:rPr>
          <w:sz w:val="18"/>
          <w:szCs w:val="18"/>
        </w:rPr>
        <w:t xml:space="preserve"> gasto operativo </w:t>
      </w:r>
      <w:r w:rsidR="00310A6D">
        <w:rPr>
          <w:sz w:val="18"/>
          <w:szCs w:val="18"/>
        </w:rPr>
        <w:t xml:space="preserve">acumulado al </w:t>
      </w:r>
      <w:r w:rsidR="003A3E8A">
        <w:rPr>
          <w:sz w:val="18"/>
          <w:szCs w:val="18"/>
        </w:rPr>
        <w:t>segundo trimestre</w:t>
      </w:r>
      <w:r w:rsidR="004E77FA">
        <w:rPr>
          <w:sz w:val="18"/>
          <w:szCs w:val="18"/>
        </w:rPr>
        <w:t xml:space="preserve"> del 2019</w:t>
      </w:r>
      <w:r w:rsidRPr="00BB4C26">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4E77FA">
        <w:rPr>
          <w:sz w:val="18"/>
          <w:szCs w:val="18"/>
        </w:rPr>
        <w:t xml:space="preserve"> 7</w:t>
      </w:r>
      <w:r w:rsidR="003A3E8A">
        <w:rPr>
          <w:sz w:val="18"/>
          <w:szCs w:val="18"/>
        </w:rPr>
        <w:t>7</w:t>
      </w:r>
      <w:r w:rsidR="001967EA" w:rsidRPr="00BB4C26">
        <w:rPr>
          <w:sz w:val="18"/>
          <w:szCs w:val="18"/>
        </w:rPr>
        <w:t xml:space="preserve">% </w:t>
      </w:r>
      <w:r w:rsidR="00DF394B" w:rsidRPr="00BB4C26">
        <w:rPr>
          <w:sz w:val="18"/>
          <w:szCs w:val="18"/>
        </w:rPr>
        <w:t xml:space="preserve">en  el </w:t>
      </w:r>
      <w:r w:rsidR="001967EA" w:rsidRPr="00BB4C26">
        <w:rPr>
          <w:sz w:val="18"/>
          <w:szCs w:val="18"/>
        </w:rPr>
        <w:t xml:space="preserve">rubro de servicios personales y el </w:t>
      </w:r>
      <w:r w:rsidR="004E77FA">
        <w:rPr>
          <w:sz w:val="18"/>
          <w:szCs w:val="18"/>
        </w:rPr>
        <w:t>2</w:t>
      </w:r>
      <w:r w:rsidR="003A3E8A">
        <w:rPr>
          <w:sz w:val="18"/>
          <w:szCs w:val="18"/>
        </w:rPr>
        <w:t>3</w:t>
      </w:r>
      <w:r w:rsidR="001967EA" w:rsidRPr="00BB4C26">
        <w:rPr>
          <w:sz w:val="18"/>
          <w:szCs w:val="18"/>
        </w:rPr>
        <w:t xml:space="preserve">%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rsidR="00310A6D" w:rsidRDefault="00310A6D" w:rsidP="00963140">
      <w:pPr>
        <w:pStyle w:val="Default"/>
        <w:jc w:val="both"/>
        <w:rPr>
          <w:sz w:val="18"/>
          <w:szCs w:val="18"/>
        </w:rPr>
      </w:pPr>
    </w:p>
    <w:p w:rsidR="007E3949" w:rsidRPr="00BB4C26" w:rsidRDefault="007E3949" w:rsidP="007E3949">
      <w:pPr>
        <w:pStyle w:val="Default"/>
        <w:jc w:val="both"/>
        <w:rPr>
          <w:sz w:val="18"/>
          <w:szCs w:val="18"/>
        </w:rPr>
      </w:pPr>
      <w:r w:rsidRPr="00BB4C26">
        <w:rPr>
          <w:sz w:val="18"/>
          <w:szCs w:val="18"/>
        </w:rPr>
        <w:t>1. Austeridad financiera en el gasto del ejercicio.</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Pr="00BB4C26" w:rsidRDefault="007E3949" w:rsidP="007E3949">
      <w:pPr>
        <w:pStyle w:val="Default"/>
        <w:jc w:val="both"/>
        <w:rPr>
          <w:sz w:val="18"/>
          <w:szCs w:val="18"/>
        </w:rPr>
      </w:pPr>
      <w:r w:rsidRPr="00BB4C26">
        <w:rPr>
          <w:sz w:val="18"/>
          <w:szCs w:val="18"/>
        </w:rPr>
        <w:t>3. Reducción Presupuestal.</w:t>
      </w: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w:t>
      </w:r>
      <w:r w:rsidRPr="000F2A9D">
        <w:rPr>
          <w:rFonts w:ascii="Arial" w:hAnsi="Arial" w:cs="Arial"/>
          <w:sz w:val="18"/>
          <w:szCs w:val="18"/>
        </w:rPr>
        <w:lastRenderedPageBreak/>
        <w:t>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3A3E8A">
        <w:rPr>
          <w:sz w:val="18"/>
          <w:szCs w:val="18"/>
        </w:rPr>
        <w:t xml:space="preserve">Junio </w:t>
      </w:r>
      <w:r w:rsidR="004E77FA">
        <w:rPr>
          <w:sz w:val="18"/>
          <w:szCs w:val="18"/>
        </w:rPr>
        <w:t xml:space="preserve"> 2019</w:t>
      </w:r>
      <w:r w:rsidR="003D1377">
        <w:rPr>
          <w:sz w:val="18"/>
          <w:szCs w:val="18"/>
        </w:rPr>
        <w:t xml:space="preserve">.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522FE9" w:rsidRDefault="00963140" w:rsidP="00963140">
      <w:pPr>
        <w:pStyle w:val="Default"/>
        <w:jc w:val="both"/>
        <w:rPr>
          <w:b/>
          <w:sz w:val="18"/>
          <w:szCs w:val="18"/>
        </w:rPr>
      </w:pPr>
      <w:r w:rsidRPr="001843C9">
        <w:rPr>
          <w:b/>
          <w:sz w:val="18"/>
          <w:szCs w:val="18"/>
        </w:rPr>
        <w:lastRenderedPageBreak/>
        <w:t xml:space="preserve">f) Estructura organizacional básica </w:t>
      </w:r>
    </w:p>
    <w:p w:rsidR="00567E38" w:rsidRPr="00BB4C26" w:rsidRDefault="00522FE9" w:rsidP="00963140">
      <w:pPr>
        <w:pStyle w:val="Default"/>
        <w:jc w:val="both"/>
        <w:rPr>
          <w:sz w:val="18"/>
          <w:szCs w:val="18"/>
        </w:rPr>
      </w:pPr>
      <w:r>
        <w:rPr>
          <w:noProof/>
          <w:lang w:eastAsia="es-MX"/>
        </w:rPr>
      </w:r>
      <w:r>
        <w:rPr>
          <w:sz w:val="18"/>
          <w:szCs w:val="18"/>
        </w:rPr>
        <w:pict>
          <v:group id="_x0000_s1048" editas="canvas" style="width:498.6pt;height:282.6pt;mso-position-horizontal-relative:char;mso-position-vertical-relative:line" coordsize="9972,565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width:9972;height:5652" o:preferrelative="f">
              <v:fill o:detectmouseclick="t"/>
              <v:path o:extrusionok="t" o:connecttype="none"/>
              <o:lock v:ext="edit" text="t"/>
            </v:shape>
            <v:shape id="_x0000_s1049" type="#_x0000_t75" style="position:absolute;width:9979;height:5659">
              <v:imagedata r:id="rId7" o:title=""/>
            </v:shape>
            <w10:wrap type="none"/>
            <w10:anchorlock/>
          </v:group>
        </w:pict>
      </w:r>
    </w:p>
    <w:p w:rsidR="00567E38" w:rsidRDefault="00567E38" w:rsidP="00963140">
      <w:pPr>
        <w:pStyle w:val="Default"/>
        <w:jc w:val="both"/>
        <w:rPr>
          <w:sz w:val="18"/>
          <w:szCs w:val="18"/>
        </w:rPr>
      </w:pP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9E663D" w:rsidP="00963140">
      <w:pPr>
        <w:pStyle w:val="Default"/>
        <w:jc w:val="both"/>
        <w:rPr>
          <w:sz w:val="18"/>
          <w:szCs w:val="18"/>
        </w:rPr>
      </w:pPr>
      <w:r w:rsidRPr="00BB4C26">
        <w:rPr>
          <w:sz w:val="18"/>
          <w:szCs w:val="18"/>
        </w:rPr>
        <w:t xml:space="preserve"> </w:t>
      </w:r>
      <w:r w:rsidR="001401C8" w:rsidRPr="00BB4C26">
        <w:rPr>
          <w:sz w:val="18"/>
          <w:szCs w:val="18"/>
        </w:rPr>
        <w:t xml:space="preserve">d). </w:t>
      </w:r>
      <w:r w:rsidR="007F151B" w:rsidRPr="00BB4C26">
        <w:rPr>
          <w:sz w:val="18"/>
          <w:szCs w:val="18"/>
        </w:rPr>
        <w:t xml:space="preserve">No se cuenta con un </w:t>
      </w:r>
      <w:r w:rsidR="00142F33" w:rsidRPr="00BB4C26">
        <w:rPr>
          <w:sz w:val="18"/>
          <w:szCs w:val="18"/>
        </w:rPr>
        <w:t>Sistemas y métodos de valuación de inventarios.</w:t>
      </w:r>
      <w:r w:rsidR="005B5483" w:rsidRPr="005B5483">
        <w:rPr>
          <w:b/>
          <w:bCs/>
          <w:sz w:val="18"/>
          <w:szCs w:val="18"/>
        </w:rPr>
        <w:t xml:space="preserve"> </w:t>
      </w:r>
      <w:r w:rsidR="005B5483" w:rsidRPr="001843C9">
        <w:rPr>
          <w:b/>
          <w:bCs/>
          <w:sz w:val="18"/>
          <w:szCs w:val="18"/>
        </w:rPr>
        <w:t>Esta Nota No Aplica al ente público</w:t>
      </w:r>
      <w:r w:rsidR="00142F33" w:rsidRPr="00BB4C26">
        <w:rPr>
          <w:sz w:val="18"/>
          <w:szCs w:val="18"/>
        </w:rPr>
        <w:t xml:space="preserve">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1401C8" w:rsidP="00963140">
      <w:pPr>
        <w:pStyle w:val="Default"/>
        <w:jc w:val="both"/>
        <w:rPr>
          <w:sz w:val="18"/>
          <w:szCs w:val="18"/>
        </w:rPr>
      </w:pPr>
      <w:r w:rsidRPr="00BB4C26">
        <w:rPr>
          <w:sz w:val="18"/>
          <w:szCs w:val="18"/>
        </w:rPr>
        <w:t xml:space="preserve">f).   </w:t>
      </w:r>
      <w:r w:rsidR="00963140" w:rsidRPr="00BB4C26">
        <w:rPr>
          <w:sz w:val="18"/>
          <w:szCs w:val="18"/>
        </w:rPr>
        <w:t xml:space="preserve">No manejamos ningún tipo de provisión </w:t>
      </w:r>
      <w:r w:rsidRPr="00BB4C26">
        <w:rPr>
          <w:sz w:val="18"/>
          <w:szCs w:val="18"/>
        </w:rPr>
        <w:t>salarial o ninguna otra partida,</w:t>
      </w:r>
      <w:r w:rsidR="005B5483">
        <w:rPr>
          <w:sz w:val="18"/>
          <w:szCs w:val="18"/>
        </w:rPr>
        <w:t xml:space="preserve"> </w:t>
      </w:r>
    </w:p>
    <w:p w:rsidR="002A1553" w:rsidRPr="00BB4C26" w:rsidRDefault="002A1553" w:rsidP="00963140">
      <w:pPr>
        <w:pStyle w:val="Default"/>
        <w:jc w:val="both"/>
        <w:rPr>
          <w:sz w:val="18"/>
          <w:szCs w:val="18"/>
        </w:rPr>
      </w:pP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C70742" w:rsidRPr="00BB4C26">
        <w:rPr>
          <w:sz w:val="18"/>
          <w:szCs w:val="18"/>
        </w:rPr>
        <w:t>nte el ejercicio</w:t>
      </w:r>
      <w:r w:rsidR="004E77FA">
        <w:rPr>
          <w:sz w:val="18"/>
          <w:szCs w:val="18"/>
        </w:rPr>
        <w:t xml:space="preserve"> de 2019</w:t>
      </w:r>
      <w:r w:rsidR="00963140" w:rsidRPr="00BB4C26">
        <w:rPr>
          <w:sz w:val="18"/>
          <w:szCs w:val="18"/>
        </w:rPr>
        <w:t xml:space="preserve"> no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963140" w:rsidRPr="00BB4C26" w:rsidRDefault="00142F33" w:rsidP="00963140">
      <w:pPr>
        <w:pStyle w:val="Default"/>
        <w:jc w:val="both"/>
        <w:rPr>
          <w:sz w:val="18"/>
          <w:szCs w:val="18"/>
        </w:rPr>
      </w:pPr>
      <w:r w:rsidRPr="00BB4C26">
        <w:rPr>
          <w:sz w:val="18"/>
          <w:szCs w:val="18"/>
        </w:rPr>
        <w:t>j)   Depuración y cancelación de saldos.</w:t>
      </w:r>
    </w:p>
    <w:p w:rsidR="00963140" w:rsidRPr="00BB4C26" w:rsidRDefault="00963140" w:rsidP="00963140">
      <w:pPr>
        <w:pStyle w:val="Default"/>
        <w:jc w:val="both"/>
        <w:rPr>
          <w:b/>
          <w:bCs/>
          <w:sz w:val="18"/>
          <w:szCs w:val="18"/>
        </w:rPr>
      </w:pPr>
    </w:p>
    <w:p w:rsidR="0028677D" w:rsidRDefault="0028677D" w:rsidP="0028677D">
      <w:pPr>
        <w:pStyle w:val="Default"/>
        <w:ind w:left="1134"/>
        <w:jc w:val="both"/>
        <w:rPr>
          <w:b/>
          <w:bCs/>
          <w:sz w:val="18"/>
          <w:szCs w:val="18"/>
          <w:u w:val="single"/>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lastRenderedPageBreak/>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Pr="00BB4C26" w:rsidRDefault="00F26E37" w:rsidP="00F26E37">
      <w:pPr>
        <w:pStyle w:val="Default"/>
        <w:numPr>
          <w:ilvl w:val="0"/>
          <w:numId w:val="2"/>
        </w:numPr>
        <w:jc w:val="both"/>
        <w:rPr>
          <w:sz w:val="18"/>
          <w:szCs w:val="18"/>
        </w:rPr>
      </w:pPr>
      <w:r w:rsidRPr="00BB4C26">
        <w:rPr>
          <w:sz w:val="18"/>
          <w:szCs w:val="18"/>
        </w:rPr>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F26E37" w:rsidP="00F26E37">
      <w:pPr>
        <w:pStyle w:val="Default"/>
        <w:numPr>
          <w:ilvl w:val="0"/>
          <w:numId w:val="2"/>
        </w:numPr>
        <w:jc w:val="both"/>
        <w:rPr>
          <w:sz w:val="18"/>
          <w:szCs w:val="18"/>
        </w:rPr>
      </w:pPr>
      <w:r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lastRenderedPageBreak/>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Pr="00BB4C26" w:rsidRDefault="004451DC">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t xml:space="preserve">  </w:t>
      </w:r>
    </w:p>
    <w:p w:rsidR="00BB4C26" w:rsidRPr="00BB4C26" w:rsidRDefault="00BB4C26" w:rsidP="00261DA5">
      <w:pPr>
        <w:jc w:val="both"/>
        <w:rPr>
          <w:rFonts w:ascii="Arial" w:hAnsi="Arial" w:cs="Arial"/>
          <w:sz w:val="16"/>
          <w:szCs w:val="16"/>
        </w:rPr>
      </w:pPr>
      <w:r w:rsidRPr="00BB4C26">
        <w:rPr>
          <w:rFonts w:ascii="Arial" w:hAnsi="Arial" w:cs="Arial"/>
          <w:sz w:val="16"/>
          <w:szCs w:val="16"/>
        </w:rPr>
        <w:t>.</w:t>
      </w: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rsidR="00BB4C26" w:rsidRDefault="00BB4C26" w:rsidP="00147A0E">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0B3" w:rsidRDefault="001910B3" w:rsidP="00DA106F">
      <w:pPr>
        <w:spacing w:after="0" w:line="240" w:lineRule="auto"/>
      </w:pPr>
      <w:r>
        <w:separator/>
      </w:r>
    </w:p>
  </w:endnote>
  <w:endnote w:type="continuationSeparator" w:id="0">
    <w:p w:rsidR="001910B3" w:rsidRDefault="001910B3"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D97862">
    <w:pPr>
      <w:pStyle w:val="Piedepgina"/>
      <w:jc w:val="right"/>
    </w:pPr>
    <w:fldSimple w:instr=" PAGE   \* MERGEFORMAT ">
      <w:r w:rsidR="00522FE9">
        <w:rPr>
          <w:noProof/>
        </w:rPr>
        <w:t>10</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0B3" w:rsidRDefault="001910B3" w:rsidP="00DA106F">
      <w:pPr>
        <w:spacing w:after="0" w:line="240" w:lineRule="auto"/>
      </w:pPr>
      <w:r>
        <w:separator/>
      </w:r>
    </w:p>
  </w:footnote>
  <w:footnote w:type="continuationSeparator" w:id="0">
    <w:p w:rsidR="001910B3" w:rsidRDefault="001910B3"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18"/>
  </w:num>
  <w:num w:numId="4">
    <w:abstractNumId w:val="8"/>
  </w:num>
  <w:num w:numId="5">
    <w:abstractNumId w:val="19"/>
  </w:num>
  <w:num w:numId="6">
    <w:abstractNumId w:val="6"/>
  </w:num>
  <w:num w:numId="7">
    <w:abstractNumId w:val="17"/>
  </w:num>
  <w:num w:numId="8">
    <w:abstractNumId w:val="20"/>
  </w:num>
  <w:num w:numId="9">
    <w:abstractNumId w:val="16"/>
  </w:num>
  <w:num w:numId="10">
    <w:abstractNumId w:val="4"/>
  </w:num>
  <w:num w:numId="11">
    <w:abstractNumId w:val="10"/>
  </w:num>
  <w:num w:numId="12">
    <w:abstractNumId w:val="22"/>
  </w:num>
  <w:num w:numId="13">
    <w:abstractNumId w:val="15"/>
  </w:num>
  <w:num w:numId="14">
    <w:abstractNumId w:val="12"/>
  </w:num>
  <w:num w:numId="15">
    <w:abstractNumId w:val="25"/>
  </w:num>
  <w:num w:numId="16">
    <w:abstractNumId w:val="9"/>
  </w:num>
  <w:num w:numId="17">
    <w:abstractNumId w:val="0"/>
  </w:num>
  <w:num w:numId="18">
    <w:abstractNumId w:val="21"/>
  </w:num>
  <w:num w:numId="19">
    <w:abstractNumId w:val="2"/>
  </w:num>
  <w:num w:numId="20">
    <w:abstractNumId w:val="3"/>
  </w:num>
  <w:num w:numId="21">
    <w:abstractNumId w:val="7"/>
  </w:num>
  <w:num w:numId="22">
    <w:abstractNumId w:val="5"/>
  </w:num>
  <w:num w:numId="23">
    <w:abstractNumId w:val="14"/>
  </w:num>
  <w:num w:numId="24">
    <w:abstractNumId w:val="23"/>
  </w:num>
  <w:num w:numId="25">
    <w:abstractNumId w:val="1"/>
  </w:num>
  <w:num w:numId="26">
    <w:abstractNumId w:val="1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D520F"/>
    <w:rsid w:val="000D5F05"/>
    <w:rsid w:val="000E5BF0"/>
    <w:rsid w:val="000F2A9D"/>
    <w:rsid w:val="0010367F"/>
    <w:rsid w:val="001401C8"/>
    <w:rsid w:val="0014278F"/>
    <w:rsid w:val="00142F33"/>
    <w:rsid w:val="00145D2B"/>
    <w:rsid w:val="00147A0E"/>
    <w:rsid w:val="00165777"/>
    <w:rsid w:val="001843C9"/>
    <w:rsid w:val="001910B3"/>
    <w:rsid w:val="001967EA"/>
    <w:rsid w:val="002123B4"/>
    <w:rsid w:val="00261DA5"/>
    <w:rsid w:val="0028677D"/>
    <w:rsid w:val="002A1553"/>
    <w:rsid w:val="002F25F0"/>
    <w:rsid w:val="00310A6D"/>
    <w:rsid w:val="00373314"/>
    <w:rsid w:val="00396BC2"/>
    <w:rsid w:val="003971D1"/>
    <w:rsid w:val="003A3E8A"/>
    <w:rsid w:val="003B5551"/>
    <w:rsid w:val="003D1377"/>
    <w:rsid w:val="004306E5"/>
    <w:rsid w:val="004451DC"/>
    <w:rsid w:val="004733BD"/>
    <w:rsid w:val="004A2BD2"/>
    <w:rsid w:val="004A2FB2"/>
    <w:rsid w:val="004E77FA"/>
    <w:rsid w:val="004F147E"/>
    <w:rsid w:val="00522FE9"/>
    <w:rsid w:val="0054490A"/>
    <w:rsid w:val="00567E38"/>
    <w:rsid w:val="0057384E"/>
    <w:rsid w:val="00594CB0"/>
    <w:rsid w:val="005B08F1"/>
    <w:rsid w:val="005B3FCC"/>
    <w:rsid w:val="005B5483"/>
    <w:rsid w:val="005D3CDE"/>
    <w:rsid w:val="005E605C"/>
    <w:rsid w:val="005F645C"/>
    <w:rsid w:val="006214C6"/>
    <w:rsid w:val="00623461"/>
    <w:rsid w:val="00646E07"/>
    <w:rsid w:val="00655F24"/>
    <w:rsid w:val="006C179B"/>
    <w:rsid w:val="006D5579"/>
    <w:rsid w:val="007B69A0"/>
    <w:rsid w:val="007C116B"/>
    <w:rsid w:val="007E3949"/>
    <w:rsid w:val="007E430F"/>
    <w:rsid w:val="007F151B"/>
    <w:rsid w:val="008F6F69"/>
    <w:rsid w:val="009047ED"/>
    <w:rsid w:val="009564FB"/>
    <w:rsid w:val="00963140"/>
    <w:rsid w:val="00963541"/>
    <w:rsid w:val="009967A0"/>
    <w:rsid w:val="009A7348"/>
    <w:rsid w:val="009A7EC8"/>
    <w:rsid w:val="009C52BF"/>
    <w:rsid w:val="009E663D"/>
    <w:rsid w:val="00A12BA2"/>
    <w:rsid w:val="00A15762"/>
    <w:rsid w:val="00A3038C"/>
    <w:rsid w:val="00B502A3"/>
    <w:rsid w:val="00B6125C"/>
    <w:rsid w:val="00BA73CF"/>
    <w:rsid w:val="00BB4C26"/>
    <w:rsid w:val="00BC51FC"/>
    <w:rsid w:val="00C22C2F"/>
    <w:rsid w:val="00C70742"/>
    <w:rsid w:val="00C964F1"/>
    <w:rsid w:val="00CC1F2E"/>
    <w:rsid w:val="00CC767E"/>
    <w:rsid w:val="00CD580A"/>
    <w:rsid w:val="00D276D7"/>
    <w:rsid w:val="00D97862"/>
    <w:rsid w:val="00DA106F"/>
    <w:rsid w:val="00DB6721"/>
    <w:rsid w:val="00DE7E6C"/>
    <w:rsid w:val="00DF394B"/>
    <w:rsid w:val="00E01133"/>
    <w:rsid w:val="00E234C2"/>
    <w:rsid w:val="00E520B5"/>
    <w:rsid w:val="00E804BA"/>
    <w:rsid w:val="00E85818"/>
    <w:rsid w:val="00EE7CD3"/>
    <w:rsid w:val="00F24013"/>
    <w:rsid w:val="00F26E37"/>
    <w:rsid w:val="00F82676"/>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0</TotalTime>
  <Pages>10</Pages>
  <Words>4317</Words>
  <Characters>23745</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2</cp:revision>
  <cp:lastPrinted>2018-10-22T20:16:00Z</cp:lastPrinted>
  <dcterms:created xsi:type="dcterms:W3CDTF">2019-07-11T20:48:00Z</dcterms:created>
  <dcterms:modified xsi:type="dcterms:W3CDTF">2019-07-11T20:48:00Z</dcterms:modified>
</cp:coreProperties>
</file>